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8FCE" w14:textId="05AC3E0B" w:rsidR="00E946EA" w:rsidRPr="00E946EA" w:rsidRDefault="000C774C" w:rsidP="004C436F">
      <w:pPr>
        <w:shd w:val="clear" w:color="auto" w:fill="FFFFFF"/>
        <w:spacing w:after="0" w:line="312" w:lineRule="auto"/>
        <w:jc w:val="both"/>
        <w:outlineLvl w:val="2"/>
        <w:rPr>
          <w:rFonts w:ascii="Times New Roman" w:eastAsia="Times New Roman" w:hAnsi="Times New Roman" w:cs="Times New Roman"/>
          <w:color w:val="1C1E21"/>
          <w:sz w:val="26"/>
          <w:szCs w:val="26"/>
        </w:rPr>
      </w:pPr>
      <w:r>
        <w:rPr>
          <w:noProof/>
        </w:rPr>
        <w:drawing>
          <wp:inline distT="0" distB="0" distL="0" distR="0" wp14:anchorId="2F1517EA" wp14:editId="3F1E46A5">
            <wp:extent cx="5943600" cy="2063750"/>
            <wp:effectExtent l="0" t="0" r="0" b="0"/>
            <wp:docPr id="1" name="Picture 1" descr="Có thể là hình ảnh về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thể là hình ảnh về văn bả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063750"/>
                    </a:xfrm>
                    <a:prstGeom prst="rect">
                      <a:avLst/>
                    </a:prstGeom>
                    <a:noFill/>
                    <a:ln>
                      <a:noFill/>
                    </a:ln>
                  </pic:spPr>
                </pic:pic>
              </a:graphicData>
            </a:graphic>
          </wp:inline>
        </w:drawing>
      </w:r>
      <w:hyperlink r:id="rId5" w:history="1">
        <w:r w:rsidR="00E946EA" w:rsidRPr="00E946EA">
          <w:rPr>
            <w:rFonts w:ascii="Times New Roman" w:eastAsia="Times New Roman" w:hAnsi="Times New Roman" w:cs="Times New Roman"/>
            <w:b/>
            <w:bCs/>
            <w:color w:val="0000FF"/>
            <w:sz w:val="26"/>
            <w:szCs w:val="26"/>
            <w:u w:val="single"/>
            <w:bdr w:val="none" w:sz="0" w:space="0" w:color="auto" w:frame="1"/>
          </w:rPr>
          <w:t>Phuong Anh</w:t>
        </w:r>
      </w:hyperlink>
      <w:hyperlink r:id="rId6" w:history="1">
        <w:r w:rsidR="00E946EA" w:rsidRPr="00E946EA">
          <w:rPr>
            <w:rFonts w:ascii="Times New Roman" w:eastAsia="Times New Roman" w:hAnsi="Times New Roman" w:cs="Times New Roman"/>
            <w:b/>
            <w:bCs/>
            <w:color w:val="0000FF"/>
            <w:sz w:val="26"/>
            <w:szCs w:val="26"/>
            <w:u w:val="single"/>
            <w:bdr w:val="none" w:sz="0" w:space="0" w:color="auto" w:frame="1"/>
          </w:rPr>
          <w:t>K66 - Trường Đại học Mỏ - Địa Chất (Tân Sinh Viên)</w:t>
        </w:r>
      </w:hyperlink>
    </w:p>
    <w:p w14:paraId="5FA3AAC6" w14:textId="77777777" w:rsidR="00E946EA" w:rsidRPr="00E946EA" w:rsidRDefault="006E20E7" w:rsidP="004C436F">
      <w:pPr>
        <w:shd w:val="clear" w:color="auto" w:fill="FFFFFF"/>
        <w:spacing w:after="0" w:line="312" w:lineRule="auto"/>
        <w:jc w:val="both"/>
        <w:rPr>
          <w:rFonts w:ascii="Times New Roman" w:eastAsia="Times New Roman" w:hAnsi="Times New Roman" w:cs="Times New Roman"/>
          <w:color w:val="1C1E21"/>
          <w:sz w:val="26"/>
          <w:szCs w:val="26"/>
        </w:rPr>
      </w:pPr>
      <w:hyperlink r:id="rId7" w:history="1">
        <w:r w:rsidR="00E946EA" w:rsidRPr="00E946EA">
          <w:rPr>
            <w:rFonts w:ascii="Times New Roman" w:eastAsia="Times New Roman" w:hAnsi="Times New Roman" w:cs="Times New Roman"/>
            <w:b/>
            <w:bCs/>
            <w:color w:val="0000FF"/>
            <w:sz w:val="26"/>
            <w:szCs w:val="26"/>
            <w:bdr w:val="none" w:sz="0" w:space="0" w:color="auto" w:frame="1"/>
          </w:rPr>
          <w:t>2 giờ</w:t>
        </w:r>
      </w:hyperlink>
      <w:r w:rsidR="00E946EA" w:rsidRPr="00E946EA">
        <w:rPr>
          <w:rFonts w:ascii="Times New Roman" w:eastAsia="Times New Roman" w:hAnsi="Times New Roman" w:cs="Times New Roman"/>
          <w:color w:val="1C1E21"/>
          <w:sz w:val="26"/>
          <w:szCs w:val="26"/>
        </w:rPr>
        <w:t>  · </w:t>
      </w:r>
    </w:p>
    <w:p w14:paraId="24DB5F13" w14:textId="77777777" w:rsidR="00E946EA" w:rsidRPr="004C436F" w:rsidRDefault="00E946EA" w:rsidP="006E20E7">
      <w:pPr>
        <w:shd w:val="clear" w:color="auto" w:fill="FFFFFF"/>
        <w:spacing w:after="0" w:line="312" w:lineRule="auto"/>
        <w:jc w:val="center"/>
        <w:rPr>
          <w:rFonts w:ascii="Times New Roman" w:eastAsia="Times New Roman" w:hAnsi="Times New Roman" w:cs="Times New Roman"/>
          <w:b/>
          <w:bCs/>
          <w:color w:val="1C1E21"/>
          <w:sz w:val="26"/>
          <w:szCs w:val="26"/>
        </w:rPr>
      </w:pPr>
      <w:r w:rsidRPr="004C436F">
        <w:rPr>
          <w:rFonts w:ascii="Times New Roman" w:eastAsia="Times New Roman" w:hAnsi="Times New Roman" w:cs="Times New Roman"/>
          <w:b/>
          <w:bCs/>
          <w:color w:val="1C1E21"/>
          <w:sz w:val="26"/>
          <w:szCs w:val="26"/>
        </w:rPr>
        <w:t>[DÀNH CHO K66] MỘT SỐ THÔNG TIN QUAN TRỌNG VỀ THI, ĐĂNG KÝ MÔN HỌC VÀ TẬP HUẤN KỸ NĂNG MỀM</w:t>
      </w:r>
    </w:p>
    <w:p w14:paraId="0EDB1A05" w14:textId="77777777" w:rsidR="00E946EA" w:rsidRPr="00E946EA" w:rsidRDefault="00E946EA" w:rsidP="004C436F">
      <w:pPr>
        <w:shd w:val="clear" w:color="auto" w:fill="FFFFFF"/>
        <w:spacing w:after="0" w:line="312" w:lineRule="auto"/>
        <w:jc w:val="both"/>
        <w:rPr>
          <w:rFonts w:ascii="Times New Roman" w:eastAsia="Times New Roman" w:hAnsi="Times New Roman" w:cs="Times New Roman"/>
          <w:color w:val="1C1E21"/>
          <w:sz w:val="26"/>
          <w:szCs w:val="26"/>
        </w:rPr>
      </w:pPr>
      <w:r w:rsidRPr="00B26763">
        <w:rPr>
          <w:rFonts w:ascii="Times New Roman" w:eastAsia="Times New Roman" w:hAnsi="Times New Roman" w:cs="Times New Roman"/>
          <w:b/>
          <w:bCs/>
          <w:color w:val="1C1E21"/>
          <w:sz w:val="24"/>
          <w:szCs w:val="24"/>
        </w:rPr>
        <w:t>A. CÁC THÔNG TIN CẬP NHẬT VỀ THI KẾT THÚC HỌC PHẦN KỲ 1 NĂM HỌC</w:t>
      </w:r>
      <w:r w:rsidRPr="00E946EA">
        <w:rPr>
          <w:rFonts w:ascii="Times New Roman" w:eastAsia="Times New Roman" w:hAnsi="Times New Roman" w:cs="Times New Roman"/>
          <w:color w:val="1C1E21"/>
          <w:sz w:val="26"/>
          <w:szCs w:val="26"/>
        </w:rPr>
        <w:t xml:space="preserve"> 2021-2022 (các khóa khác có thể đọc và tham khảo)</w:t>
      </w:r>
    </w:p>
    <w:p w14:paraId="0681FB8D" w14:textId="77777777" w:rsidR="00E946EA" w:rsidRPr="00E946EA" w:rsidRDefault="00E946EA" w:rsidP="004C436F">
      <w:pPr>
        <w:shd w:val="clear" w:color="auto" w:fill="FFFFFF"/>
        <w:spacing w:after="0" w:line="312" w:lineRule="auto"/>
        <w:jc w:val="both"/>
        <w:rPr>
          <w:rFonts w:ascii="Times New Roman" w:eastAsia="Times New Roman" w:hAnsi="Times New Roman" w:cs="Times New Roman"/>
          <w:color w:val="1C1E21"/>
          <w:sz w:val="26"/>
          <w:szCs w:val="26"/>
        </w:rPr>
      </w:pPr>
      <w:r w:rsidRPr="00E946EA">
        <w:rPr>
          <w:rFonts w:ascii="Times New Roman" w:eastAsia="Times New Roman" w:hAnsi="Times New Roman" w:cs="Times New Roman"/>
          <w:color w:val="1C1E21"/>
          <w:sz w:val="26"/>
          <w:szCs w:val="26"/>
        </w:rPr>
        <w:t>A1. Các học phần thi dưới dạng TNOL (trắc nghiệm online), SV phải thi trên phần mềm SEB, cần cài đặt và thi thử trước, mọi hướng dẫn xin xem tại huongdanthi.humg.edu.vn</w:t>
      </w:r>
    </w:p>
    <w:p w14:paraId="439BF982" w14:textId="77777777" w:rsidR="00E946EA" w:rsidRPr="00E946EA" w:rsidRDefault="00E946EA" w:rsidP="004C436F">
      <w:pPr>
        <w:shd w:val="clear" w:color="auto" w:fill="FFFFFF"/>
        <w:spacing w:after="0" w:line="312" w:lineRule="auto"/>
        <w:jc w:val="both"/>
        <w:rPr>
          <w:rFonts w:ascii="Times New Roman" w:eastAsia="Times New Roman" w:hAnsi="Times New Roman" w:cs="Times New Roman"/>
          <w:color w:val="1C1E21"/>
          <w:sz w:val="26"/>
          <w:szCs w:val="26"/>
        </w:rPr>
      </w:pPr>
      <w:r w:rsidRPr="00E946EA">
        <w:rPr>
          <w:rFonts w:ascii="Times New Roman" w:eastAsia="Times New Roman" w:hAnsi="Times New Roman" w:cs="Times New Roman"/>
          <w:color w:val="1C1E21"/>
          <w:sz w:val="26"/>
          <w:szCs w:val="26"/>
        </w:rPr>
        <w:t>A2. Các học phần thi dưới dạng TLOL (tự luận online) sinh viên không cần cài đặt SEB, chỉ cần sử dụng tài khoản TEAM tương ứng với MSSV cá nhân. Lưu ý, phòng thi các môn thi TLOL sẽ do GV setup, do vậy khi không thấy hiện phòng thi tương ứng với lịch thi, lớp trưởng các lớp sinh viên cần chủ động liên hệ GV để được hỗ trợ tốt nhất.</w:t>
      </w:r>
    </w:p>
    <w:p w14:paraId="51BFCD49" w14:textId="77777777" w:rsidR="00E946EA" w:rsidRPr="00E946EA" w:rsidRDefault="00E946EA" w:rsidP="004C436F">
      <w:pPr>
        <w:shd w:val="clear" w:color="auto" w:fill="FFFFFF"/>
        <w:spacing w:after="0" w:line="312" w:lineRule="auto"/>
        <w:jc w:val="both"/>
        <w:rPr>
          <w:rFonts w:ascii="Times New Roman" w:eastAsia="Times New Roman" w:hAnsi="Times New Roman" w:cs="Times New Roman"/>
          <w:color w:val="1C1E21"/>
          <w:sz w:val="26"/>
          <w:szCs w:val="26"/>
        </w:rPr>
      </w:pPr>
      <w:r w:rsidRPr="00E946EA">
        <w:rPr>
          <w:rFonts w:ascii="Times New Roman" w:eastAsia="Times New Roman" w:hAnsi="Times New Roman" w:cs="Times New Roman"/>
          <w:color w:val="1C1E21"/>
          <w:sz w:val="26"/>
          <w:szCs w:val="26"/>
        </w:rPr>
        <w:t>A3. Khi thi kết thúc học phần SV có thể dùng CĂN CƯỚC CÔNG DÂN/CMND thay thế cho thẻ sinh viên. Hiện tại thẻ sinh viên đã in xong, tuy vậy chưa thể phát cho các lớp sinh viên bởi dãn cách và ảnh hưởng bởi COVID19.</w:t>
      </w:r>
    </w:p>
    <w:p w14:paraId="46335A49" w14:textId="77777777" w:rsidR="00E946EA" w:rsidRPr="00E946EA" w:rsidRDefault="00E946EA" w:rsidP="004C436F">
      <w:pPr>
        <w:shd w:val="clear" w:color="auto" w:fill="FFFFFF"/>
        <w:spacing w:after="0" w:line="312" w:lineRule="auto"/>
        <w:jc w:val="both"/>
        <w:rPr>
          <w:rFonts w:ascii="Times New Roman" w:eastAsia="Times New Roman" w:hAnsi="Times New Roman" w:cs="Times New Roman"/>
          <w:color w:val="1C1E21"/>
          <w:sz w:val="26"/>
          <w:szCs w:val="26"/>
        </w:rPr>
      </w:pPr>
      <w:r w:rsidRPr="00E946EA">
        <w:rPr>
          <w:rFonts w:ascii="Times New Roman" w:eastAsia="Times New Roman" w:hAnsi="Times New Roman" w:cs="Times New Roman"/>
          <w:color w:val="1C1E21"/>
          <w:sz w:val="26"/>
          <w:szCs w:val="26"/>
        </w:rPr>
        <w:t>A4. Thi kết thúc học kỳ 1 của các học phần TNOL ĐỀU SỬ DỤNG 01 CAM, do vậy SV cần kiểm tra kỹ thiết bị kỹ thuật của các nhân để phục vụ tốt cho bài thi.</w:t>
      </w:r>
    </w:p>
    <w:p w14:paraId="3B1B8A85" w14:textId="77777777" w:rsidR="00E946EA" w:rsidRPr="00B26763" w:rsidRDefault="00E946EA" w:rsidP="004C436F">
      <w:pPr>
        <w:shd w:val="clear" w:color="auto" w:fill="FFFFFF"/>
        <w:spacing w:after="0" w:line="312" w:lineRule="auto"/>
        <w:jc w:val="both"/>
        <w:rPr>
          <w:rFonts w:ascii="Times New Roman" w:eastAsia="Times New Roman" w:hAnsi="Times New Roman" w:cs="Times New Roman"/>
          <w:b/>
          <w:bCs/>
          <w:color w:val="1C1E21"/>
          <w:sz w:val="24"/>
          <w:szCs w:val="24"/>
        </w:rPr>
      </w:pPr>
      <w:r w:rsidRPr="00B26763">
        <w:rPr>
          <w:rFonts w:ascii="Times New Roman" w:eastAsia="Times New Roman" w:hAnsi="Times New Roman" w:cs="Times New Roman"/>
          <w:b/>
          <w:bCs/>
          <w:color w:val="1C1E21"/>
          <w:sz w:val="24"/>
          <w:szCs w:val="24"/>
        </w:rPr>
        <w:t>B. CÁC THÔNG TIN CẬP NHẬT VỀ ĐĂNG KÝ MÔN HỌC</w:t>
      </w:r>
    </w:p>
    <w:p w14:paraId="2A9DEEA7" w14:textId="77777777" w:rsidR="00E946EA" w:rsidRPr="00E946EA" w:rsidRDefault="00E946EA" w:rsidP="004C436F">
      <w:pPr>
        <w:shd w:val="clear" w:color="auto" w:fill="FFFFFF"/>
        <w:spacing w:after="0" w:line="312" w:lineRule="auto"/>
        <w:jc w:val="both"/>
        <w:rPr>
          <w:rFonts w:ascii="Times New Roman" w:eastAsia="Times New Roman" w:hAnsi="Times New Roman" w:cs="Times New Roman"/>
          <w:color w:val="1C1E21"/>
          <w:sz w:val="26"/>
          <w:szCs w:val="26"/>
        </w:rPr>
      </w:pPr>
      <w:r w:rsidRPr="00E946EA">
        <w:rPr>
          <w:rFonts w:ascii="Times New Roman" w:eastAsia="Times New Roman" w:hAnsi="Times New Roman" w:cs="Times New Roman"/>
          <w:color w:val="1C1E21"/>
          <w:sz w:val="26"/>
          <w:szCs w:val="26"/>
        </w:rPr>
        <w:t>B1. Sinh viên K66 KHÔNG PHẢI ĐĂNG KÝ MÔN HỌC, các học phần được đăng ký tự động theo chương trình đào tạo của sinh viên. Ở đợt đăng ký thứ 2 (30-31 tháng 12 năm 2021) Sinh viên chỉ cần đăng nhập để kiểm tra, nếu có môn học đăng ký bị trùng (hiện màu xanh trong tkb tuần), sinh viên thực hiện hủy 1 trong 2 môn học bị trùng và đăng ký bổ sung.</w:t>
      </w:r>
    </w:p>
    <w:p w14:paraId="07D94A73" w14:textId="77777777" w:rsidR="00E946EA" w:rsidRPr="00E946EA" w:rsidRDefault="00E946EA" w:rsidP="004C436F">
      <w:pPr>
        <w:shd w:val="clear" w:color="auto" w:fill="FFFFFF"/>
        <w:spacing w:after="0" w:line="312" w:lineRule="auto"/>
        <w:jc w:val="both"/>
        <w:rPr>
          <w:rFonts w:ascii="Times New Roman" w:eastAsia="Times New Roman" w:hAnsi="Times New Roman" w:cs="Times New Roman"/>
          <w:color w:val="1C1E21"/>
          <w:sz w:val="26"/>
          <w:szCs w:val="26"/>
        </w:rPr>
      </w:pPr>
      <w:r w:rsidRPr="00E946EA">
        <w:rPr>
          <w:rFonts w:ascii="Times New Roman" w:eastAsia="Times New Roman" w:hAnsi="Times New Roman" w:cs="Times New Roman"/>
          <w:color w:val="1C1E21"/>
          <w:sz w:val="26"/>
          <w:szCs w:val="26"/>
        </w:rPr>
        <w:t xml:space="preserve">B2. Hạn chế đăng ký thêm môn tự chọn/học vượt khi chưa có ý kiến của GVCN. </w:t>
      </w:r>
    </w:p>
    <w:p w14:paraId="3609BFB9" w14:textId="77777777" w:rsidR="00E946EA" w:rsidRPr="00B26763" w:rsidRDefault="00E946EA" w:rsidP="004C436F">
      <w:pPr>
        <w:shd w:val="clear" w:color="auto" w:fill="FFFFFF"/>
        <w:spacing w:after="0" w:line="312" w:lineRule="auto"/>
        <w:jc w:val="both"/>
        <w:rPr>
          <w:rFonts w:ascii="Times New Roman" w:eastAsia="Times New Roman" w:hAnsi="Times New Roman" w:cs="Times New Roman"/>
          <w:b/>
          <w:bCs/>
          <w:color w:val="1C1E21"/>
          <w:sz w:val="24"/>
          <w:szCs w:val="24"/>
        </w:rPr>
      </w:pPr>
      <w:r w:rsidRPr="00B26763">
        <w:rPr>
          <w:rFonts w:ascii="Times New Roman" w:eastAsia="Times New Roman" w:hAnsi="Times New Roman" w:cs="Times New Roman"/>
          <w:b/>
          <w:bCs/>
          <w:color w:val="1C1E21"/>
          <w:sz w:val="24"/>
          <w:szCs w:val="24"/>
        </w:rPr>
        <w:lastRenderedPageBreak/>
        <w:t xml:space="preserve">C. TỔ CHỨC TẬP HUẤN KỸ NĂNG MỀM HƯỚNG DẪN SINH VIÊN ĐĂNG KÝ/ĐIỀU CHỈNH MÔN HỌC </w:t>
      </w:r>
    </w:p>
    <w:p w14:paraId="2F0CDA8C" w14:textId="77777777" w:rsidR="00E946EA" w:rsidRPr="00E946EA" w:rsidRDefault="00E946EA" w:rsidP="004C436F">
      <w:pPr>
        <w:shd w:val="clear" w:color="auto" w:fill="FFFFFF"/>
        <w:spacing w:after="0" w:line="312" w:lineRule="auto"/>
        <w:jc w:val="both"/>
        <w:rPr>
          <w:rFonts w:ascii="Times New Roman" w:eastAsia="Times New Roman" w:hAnsi="Times New Roman" w:cs="Times New Roman"/>
          <w:color w:val="1C1E21"/>
          <w:sz w:val="26"/>
          <w:szCs w:val="26"/>
        </w:rPr>
      </w:pPr>
      <w:r w:rsidRPr="00E946EA">
        <w:rPr>
          <w:rFonts w:ascii="Times New Roman" w:eastAsia="Times New Roman" w:hAnsi="Times New Roman" w:cs="Times New Roman"/>
          <w:color w:val="1C1E21"/>
          <w:sz w:val="26"/>
          <w:szCs w:val="26"/>
        </w:rPr>
        <w:t>Để hỗ trợ SV K66 năm bắt phương thức đăng ký môn học, nắm bắt danh mục các học phần trong chương trình đào tạo, Phòng CTCTSV sẽ thực hiện tập huấn vào 19h từ các ngày 27, 28... tháng 12 năm 2021. Cụ thể:</w:t>
      </w:r>
    </w:p>
    <w:p w14:paraId="1B290B7F" w14:textId="77777777" w:rsidR="00E946EA" w:rsidRPr="00E946EA" w:rsidRDefault="00E946EA" w:rsidP="004C436F">
      <w:pPr>
        <w:shd w:val="clear" w:color="auto" w:fill="FFFFFF"/>
        <w:spacing w:after="0" w:line="312" w:lineRule="auto"/>
        <w:jc w:val="both"/>
        <w:rPr>
          <w:rFonts w:ascii="Times New Roman" w:eastAsia="Times New Roman" w:hAnsi="Times New Roman" w:cs="Times New Roman"/>
          <w:color w:val="1C1E21"/>
          <w:sz w:val="26"/>
          <w:szCs w:val="26"/>
        </w:rPr>
      </w:pPr>
      <w:r w:rsidRPr="00E946EA">
        <w:rPr>
          <w:rFonts w:ascii="Times New Roman" w:eastAsia="Times New Roman" w:hAnsi="Times New Roman" w:cs="Times New Roman"/>
          <w:color w:val="1C1E21"/>
          <w:sz w:val="26"/>
          <w:szCs w:val="26"/>
        </w:rPr>
        <w:t>C1. Sinh viên sẽ được tự động thêm vào các nhóm lớp kỹ năng KNk66_01 đến KNk66_20 trên TEAM</w:t>
      </w:r>
    </w:p>
    <w:p w14:paraId="10AACA6D" w14:textId="77777777" w:rsidR="00E946EA" w:rsidRPr="00E946EA" w:rsidRDefault="00E946EA" w:rsidP="004C436F">
      <w:pPr>
        <w:shd w:val="clear" w:color="auto" w:fill="FFFFFF"/>
        <w:spacing w:after="0" w:line="312" w:lineRule="auto"/>
        <w:jc w:val="both"/>
        <w:rPr>
          <w:rFonts w:ascii="Times New Roman" w:eastAsia="Times New Roman" w:hAnsi="Times New Roman" w:cs="Times New Roman"/>
          <w:color w:val="1C1E21"/>
          <w:sz w:val="26"/>
          <w:szCs w:val="26"/>
        </w:rPr>
      </w:pPr>
      <w:r w:rsidRPr="00E946EA">
        <w:rPr>
          <w:rFonts w:ascii="Times New Roman" w:eastAsia="Times New Roman" w:hAnsi="Times New Roman" w:cs="Times New Roman"/>
          <w:color w:val="1C1E21"/>
          <w:sz w:val="26"/>
          <w:szCs w:val="26"/>
        </w:rPr>
        <w:t>C2. Sinh viên theo dõi thời gian biểu được gửi vào hòm thư @student.humg.edu.vn sau 14h ngày mai để biết được lịch tập huấn chi tiết của lớp (các buổi tập huấn bắt đầu từ 19h30 bắt đầu từ 27, 28... tháng 12 năm 2021)</w:t>
      </w:r>
    </w:p>
    <w:p w14:paraId="03246F6C" w14:textId="77777777" w:rsidR="00E946EA" w:rsidRPr="00E946EA" w:rsidRDefault="00E946EA" w:rsidP="004C436F">
      <w:pPr>
        <w:shd w:val="clear" w:color="auto" w:fill="FFFFFF"/>
        <w:spacing w:after="0" w:line="312" w:lineRule="auto"/>
        <w:jc w:val="both"/>
        <w:rPr>
          <w:rFonts w:ascii="Times New Roman" w:eastAsia="Times New Roman" w:hAnsi="Times New Roman" w:cs="Times New Roman"/>
          <w:color w:val="1C1E21"/>
          <w:sz w:val="26"/>
          <w:szCs w:val="26"/>
        </w:rPr>
      </w:pPr>
      <w:r w:rsidRPr="00E946EA">
        <w:rPr>
          <w:rFonts w:ascii="Times New Roman" w:eastAsia="Times New Roman" w:hAnsi="Times New Roman" w:cs="Times New Roman"/>
          <w:color w:val="1C1E21"/>
          <w:sz w:val="26"/>
          <w:szCs w:val="26"/>
        </w:rPr>
        <w:t>C3. Sinh viên truy cập TEAM đúng thời gian quy định của buổi tập huấn, truy cập và tham gia buổi tập huấn theo LINK được gửi vào nhóm TEAM tương ứng.</w:t>
      </w:r>
    </w:p>
    <w:p w14:paraId="27D34213" w14:textId="77777777" w:rsidR="00E946EA" w:rsidRPr="00B26763" w:rsidRDefault="00E946EA" w:rsidP="004C436F">
      <w:pPr>
        <w:shd w:val="clear" w:color="auto" w:fill="FFFFFF"/>
        <w:spacing w:after="0" w:line="312" w:lineRule="auto"/>
        <w:jc w:val="both"/>
        <w:rPr>
          <w:rFonts w:ascii="Times New Roman" w:eastAsia="Times New Roman" w:hAnsi="Times New Roman" w:cs="Times New Roman"/>
          <w:b/>
          <w:bCs/>
          <w:color w:val="1C1E21"/>
          <w:sz w:val="24"/>
          <w:szCs w:val="24"/>
        </w:rPr>
      </w:pPr>
      <w:r w:rsidRPr="00B26763">
        <w:rPr>
          <w:rFonts w:ascii="Times New Roman" w:eastAsia="Times New Roman" w:hAnsi="Times New Roman" w:cs="Times New Roman"/>
          <w:b/>
          <w:bCs/>
          <w:color w:val="1C1E21"/>
          <w:sz w:val="24"/>
          <w:szCs w:val="24"/>
        </w:rPr>
        <w:t xml:space="preserve">NỘI DUNG CHÍNH CỦA ĐỢT TẬP HUẤN: </w:t>
      </w:r>
    </w:p>
    <w:p w14:paraId="6E9AA373" w14:textId="77777777" w:rsidR="00E946EA" w:rsidRPr="00E946EA" w:rsidRDefault="00E946EA" w:rsidP="004C436F">
      <w:pPr>
        <w:shd w:val="clear" w:color="auto" w:fill="FFFFFF"/>
        <w:spacing w:after="0" w:line="312" w:lineRule="auto"/>
        <w:jc w:val="both"/>
        <w:rPr>
          <w:rFonts w:ascii="Times New Roman" w:eastAsia="Times New Roman" w:hAnsi="Times New Roman" w:cs="Times New Roman"/>
          <w:color w:val="1C1E21"/>
          <w:sz w:val="26"/>
          <w:szCs w:val="26"/>
        </w:rPr>
      </w:pPr>
      <w:r w:rsidRPr="00E946EA">
        <w:rPr>
          <w:rFonts w:ascii="Times New Roman" w:eastAsia="Times New Roman" w:hAnsi="Times New Roman" w:cs="Times New Roman"/>
          <w:color w:val="1C1E21"/>
          <w:sz w:val="26"/>
          <w:szCs w:val="26"/>
        </w:rPr>
        <w:t>+ Hướng dẫn cách đăng ký môn học theo học chế tín chỉ;</w:t>
      </w:r>
    </w:p>
    <w:p w14:paraId="3D7D6DBC" w14:textId="77777777" w:rsidR="00E946EA" w:rsidRPr="00E946EA" w:rsidRDefault="00E946EA" w:rsidP="004C436F">
      <w:pPr>
        <w:shd w:val="clear" w:color="auto" w:fill="FFFFFF"/>
        <w:spacing w:after="0" w:line="312" w:lineRule="auto"/>
        <w:jc w:val="both"/>
        <w:rPr>
          <w:rFonts w:ascii="Times New Roman" w:eastAsia="Times New Roman" w:hAnsi="Times New Roman" w:cs="Times New Roman"/>
          <w:color w:val="1C1E21"/>
          <w:sz w:val="26"/>
          <w:szCs w:val="26"/>
        </w:rPr>
      </w:pPr>
      <w:r w:rsidRPr="00E946EA">
        <w:rPr>
          <w:rFonts w:ascii="Times New Roman" w:eastAsia="Times New Roman" w:hAnsi="Times New Roman" w:cs="Times New Roman"/>
          <w:color w:val="1C1E21"/>
          <w:sz w:val="26"/>
          <w:szCs w:val="26"/>
        </w:rPr>
        <w:t>+ Cách rà soát và sắp xếp chương trình đào tạo của cá nhân theo từng học kỳ;</w:t>
      </w:r>
    </w:p>
    <w:p w14:paraId="0FE7A1FD" w14:textId="77777777" w:rsidR="00E946EA" w:rsidRPr="00E946EA" w:rsidRDefault="00E946EA" w:rsidP="004C436F">
      <w:pPr>
        <w:shd w:val="clear" w:color="auto" w:fill="FFFFFF"/>
        <w:spacing w:after="0" w:line="312" w:lineRule="auto"/>
        <w:jc w:val="both"/>
        <w:rPr>
          <w:rFonts w:ascii="Times New Roman" w:eastAsia="Times New Roman" w:hAnsi="Times New Roman" w:cs="Times New Roman"/>
          <w:color w:val="1C1E21"/>
          <w:sz w:val="26"/>
          <w:szCs w:val="26"/>
        </w:rPr>
      </w:pPr>
      <w:r w:rsidRPr="00E946EA">
        <w:rPr>
          <w:rFonts w:ascii="Times New Roman" w:eastAsia="Times New Roman" w:hAnsi="Times New Roman" w:cs="Times New Roman"/>
          <w:color w:val="1C1E21"/>
          <w:sz w:val="26"/>
          <w:szCs w:val="26"/>
        </w:rPr>
        <w:t>+ Một số lưu ý để cải thiện kết quả học tập của bản thân.</w:t>
      </w:r>
    </w:p>
    <w:p w14:paraId="443E0E79" w14:textId="77777777" w:rsidR="00E946EA" w:rsidRPr="00B26763" w:rsidRDefault="00E946EA" w:rsidP="004C436F">
      <w:pPr>
        <w:shd w:val="clear" w:color="auto" w:fill="FFFFFF"/>
        <w:spacing w:after="0" w:line="312" w:lineRule="auto"/>
        <w:jc w:val="both"/>
        <w:rPr>
          <w:rFonts w:ascii="Times New Roman" w:eastAsia="Times New Roman" w:hAnsi="Times New Roman" w:cs="Times New Roman"/>
          <w:b/>
          <w:bCs/>
          <w:color w:val="1C1E21"/>
          <w:sz w:val="26"/>
          <w:szCs w:val="26"/>
        </w:rPr>
      </w:pPr>
      <w:r w:rsidRPr="00B26763">
        <w:rPr>
          <w:rFonts w:ascii="Times New Roman" w:eastAsia="Times New Roman" w:hAnsi="Times New Roman" w:cs="Times New Roman"/>
          <w:b/>
          <w:bCs/>
          <w:color w:val="1C1E21"/>
          <w:sz w:val="26"/>
          <w:szCs w:val="26"/>
        </w:rPr>
        <w:t xml:space="preserve">Rất mong các em tham dự đầy đủ! </w:t>
      </w:r>
    </w:p>
    <w:p w14:paraId="09055B14" w14:textId="790D7E43" w:rsidR="00E9508C" w:rsidRPr="00B26763" w:rsidRDefault="00E946EA" w:rsidP="004C436F">
      <w:pPr>
        <w:shd w:val="clear" w:color="auto" w:fill="FFFFFF"/>
        <w:spacing w:after="0" w:line="312" w:lineRule="auto"/>
        <w:jc w:val="both"/>
        <w:rPr>
          <w:rFonts w:ascii="Times New Roman" w:hAnsi="Times New Roman" w:cs="Times New Roman"/>
          <w:b/>
          <w:bCs/>
          <w:sz w:val="26"/>
          <w:szCs w:val="26"/>
        </w:rPr>
      </w:pPr>
      <w:r w:rsidRPr="00B26763">
        <w:rPr>
          <w:rFonts w:ascii="Times New Roman" w:eastAsia="Times New Roman" w:hAnsi="Times New Roman" w:cs="Times New Roman"/>
          <w:b/>
          <w:bCs/>
          <w:color w:val="1C1E21"/>
          <w:sz w:val="26"/>
          <w:szCs w:val="26"/>
        </w:rPr>
        <w:t>Trân trọng!</w:t>
      </w:r>
    </w:p>
    <w:sectPr w:rsidR="00E9508C" w:rsidRPr="00B26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EA"/>
    <w:rsid w:val="000C774C"/>
    <w:rsid w:val="004C436F"/>
    <w:rsid w:val="006E20E7"/>
    <w:rsid w:val="00B26763"/>
    <w:rsid w:val="00E946EA"/>
    <w:rsid w:val="00E9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1A0D"/>
  <w15:chartTrackingRefBased/>
  <w15:docId w15:val="{9DFBE3BB-DB01-44CD-AD78-588BCFEF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946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46EA"/>
    <w:rPr>
      <w:rFonts w:ascii="Times New Roman" w:eastAsia="Times New Roman" w:hAnsi="Times New Roman" w:cs="Times New Roman"/>
      <w:b/>
      <w:bCs/>
      <w:sz w:val="27"/>
      <w:szCs w:val="27"/>
    </w:rPr>
  </w:style>
  <w:style w:type="character" w:customStyle="1" w:styleId="nc684nl6">
    <w:name w:val="nc684nl6"/>
    <w:basedOn w:val="DefaultParagraphFont"/>
    <w:rsid w:val="00E946EA"/>
  </w:style>
  <w:style w:type="character" w:styleId="Hyperlink">
    <w:name w:val="Hyperlink"/>
    <w:basedOn w:val="DefaultParagraphFont"/>
    <w:uiPriority w:val="99"/>
    <w:semiHidden/>
    <w:unhideWhenUsed/>
    <w:rsid w:val="00E946EA"/>
    <w:rPr>
      <w:color w:val="0000FF"/>
      <w:u w:val="single"/>
    </w:rPr>
  </w:style>
  <w:style w:type="character" w:customStyle="1" w:styleId="tojvnm2t">
    <w:name w:val="tojvnm2t"/>
    <w:basedOn w:val="DefaultParagraphFont"/>
    <w:rsid w:val="00E946EA"/>
  </w:style>
  <w:style w:type="character" w:customStyle="1" w:styleId="j1lvzwm4">
    <w:name w:val="j1lvzwm4"/>
    <w:basedOn w:val="DefaultParagraphFont"/>
    <w:rsid w:val="00E946EA"/>
  </w:style>
  <w:style w:type="character" w:customStyle="1" w:styleId="jpp8pzdo">
    <w:name w:val="jpp8pzdo"/>
    <w:basedOn w:val="DefaultParagraphFont"/>
    <w:rsid w:val="00E946EA"/>
  </w:style>
  <w:style w:type="character" w:customStyle="1" w:styleId="rfua0xdk">
    <w:name w:val="rfua0xdk"/>
    <w:basedOn w:val="DefaultParagraphFont"/>
    <w:rsid w:val="00E9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91473">
      <w:bodyDiv w:val="1"/>
      <w:marLeft w:val="0"/>
      <w:marRight w:val="0"/>
      <w:marTop w:val="0"/>
      <w:marBottom w:val="0"/>
      <w:divBdr>
        <w:top w:val="none" w:sz="0" w:space="0" w:color="auto"/>
        <w:left w:val="none" w:sz="0" w:space="0" w:color="auto"/>
        <w:bottom w:val="none" w:sz="0" w:space="0" w:color="auto"/>
        <w:right w:val="none" w:sz="0" w:space="0" w:color="auto"/>
      </w:divBdr>
      <w:divsChild>
        <w:div w:id="2106070834">
          <w:marLeft w:val="0"/>
          <w:marRight w:val="0"/>
          <w:marTop w:val="0"/>
          <w:marBottom w:val="0"/>
          <w:divBdr>
            <w:top w:val="none" w:sz="0" w:space="0" w:color="auto"/>
            <w:left w:val="none" w:sz="0" w:space="0" w:color="auto"/>
            <w:bottom w:val="none" w:sz="0" w:space="0" w:color="auto"/>
            <w:right w:val="none" w:sz="0" w:space="0" w:color="auto"/>
          </w:divBdr>
          <w:divsChild>
            <w:div w:id="1632053948">
              <w:marLeft w:val="0"/>
              <w:marRight w:val="0"/>
              <w:marTop w:val="0"/>
              <w:marBottom w:val="0"/>
              <w:divBdr>
                <w:top w:val="none" w:sz="0" w:space="0" w:color="auto"/>
                <w:left w:val="none" w:sz="0" w:space="0" w:color="auto"/>
                <w:bottom w:val="none" w:sz="0" w:space="0" w:color="auto"/>
                <w:right w:val="none" w:sz="0" w:space="0" w:color="auto"/>
              </w:divBdr>
              <w:divsChild>
                <w:div w:id="1127317452">
                  <w:marLeft w:val="0"/>
                  <w:marRight w:val="0"/>
                  <w:marTop w:val="0"/>
                  <w:marBottom w:val="0"/>
                  <w:divBdr>
                    <w:top w:val="none" w:sz="0" w:space="0" w:color="auto"/>
                    <w:left w:val="none" w:sz="0" w:space="0" w:color="auto"/>
                    <w:bottom w:val="none" w:sz="0" w:space="0" w:color="auto"/>
                    <w:right w:val="none" w:sz="0" w:space="0" w:color="auto"/>
                  </w:divBdr>
                  <w:divsChild>
                    <w:div w:id="1402484186">
                      <w:marLeft w:val="0"/>
                      <w:marRight w:val="0"/>
                      <w:marTop w:val="75"/>
                      <w:marBottom w:val="75"/>
                      <w:divBdr>
                        <w:top w:val="none" w:sz="0" w:space="0" w:color="auto"/>
                        <w:left w:val="none" w:sz="0" w:space="0" w:color="auto"/>
                        <w:bottom w:val="none" w:sz="0" w:space="0" w:color="auto"/>
                        <w:right w:val="none" w:sz="0" w:space="0" w:color="auto"/>
                      </w:divBdr>
                      <w:divsChild>
                        <w:div w:id="1349019020">
                          <w:marLeft w:val="0"/>
                          <w:marRight w:val="0"/>
                          <w:marTop w:val="0"/>
                          <w:marBottom w:val="0"/>
                          <w:divBdr>
                            <w:top w:val="none" w:sz="0" w:space="0" w:color="auto"/>
                            <w:left w:val="none" w:sz="0" w:space="0" w:color="auto"/>
                            <w:bottom w:val="none" w:sz="0" w:space="0" w:color="auto"/>
                            <w:right w:val="none" w:sz="0" w:space="0" w:color="auto"/>
                          </w:divBdr>
                          <w:divsChild>
                            <w:div w:id="16101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47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49565793">
          <w:marLeft w:val="0"/>
          <w:marRight w:val="0"/>
          <w:marTop w:val="0"/>
          <w:marBottom w:val="0"/>
          <w:divBdr>
            <w:top w:val="none" w:sz="0" w:space="0" w:color="auto"/>
            <w:left w:val="none" w:sz="0" w:space="0" w:color="auto"/>
            <w:bottom w:val="none" w:sz="0" w:space="0" w:color="auto"/>
            <w:right w:val="none" w:sz="0" w:space="0" w:color="auto"/>
          </w:divBdr>
          <w:divsChild>
            <w:div w:id="1937597943">
              <w:marLeft w:val="0"/>
              <w:marRight w:val="0"/>
              <w:marTop w:val="0"/>
              <w:marBottom w:val="0"/>
              <w:divBdr>
                <w:top w:val="none" w:sz="0" w:space="0" w:color="auto"/>
                <w:left w:val="none" w:sz="0" w:space="0" w:color="auto"/>
                <w:bottom w:val="none" w:sz="0" w:space="0" w:color="auto"/>
                <w:right w:val="none" w:sz="0" w:space="0" w:color="auto"/>
              </w:divBdr>
              <w:divsChild>
                <w:div w:id="1293630925">
                  <w:marLeft w:val="0"/>
                  <w:marRight w:val="0"/>
                  <w:marTop w:val="0"/>
                  <w:marBottom w:val="0"/>
                  <w:divBdr>
                    <w:top w:val="none" w:sz="0" w:space="0" w:color="auto"/>
                    <w:left w:val="none" w:sz="0" w:space="0" w:color="auto"/>
                    <w:bottom w:val="none" w:sz="0" w:space="0" w:color="auto"/>
                    <w:right w:val="none" w:sz="0" w:space="0" w:color="auto"/>
                  </w:divBdr>
                  <w:divsChild>
                    <w:div w:id="163206379">
                      <w:marLeft w:val="0"/>
                      <w:marRight w:val="0"/>
                      <w:marTop w:val="0"/>
                      <w:marBottom w:val="0"/>
                      <w:divBdr>
                        <w:top w:val="none" w:sz="0" w:space="0" w:color="auto"/>
                        <w:left w:val="none" w:sz="0" w:space="0" w:color="auto"/>
                        <w:bottom w:val="none" w:sz="0" w:space="0" w:color="auto"/>
                        <w:right w:val="none" w:sz="0" w:space="0" w:color="auto"/>
                      </w:divBdr>
                      <w:divsChild>
                        <w:div w:id="377358847">
                          <w:marLeft w:val="0"/>
                          <w:marRight w:val="0"/>
                          <w:marTop w:val="75"/>
                          <w:marBottom w:val="75"/>
                          <w:divBdr>
                            <w:top w:val="none" w:sz="0" w:space="0" w:color="auto"/>
                            <w:left w:val="none" w:sz="0" w:space="0" w:color="auto"/>
                            <w:bottom w:val="none" w:sz="0" w:space="0" w:color="auto"/>
                            <w:right w:val="none" w:sz="0" w:space="0" w:color="auto"/>
                          </w:divBdr>
                          <w:divsChild>
                            <w:div w:id="1559515900">
                              <w:marLeft w:val="0"/>
                              <w:marRight w:val="0"/>
                              <w:marTop w:val="0"/>
                              <w:marBottom w:val="0"/>
                              <w:divBdr>
                                <w:top w:val="none" w:sz="0" w:space="0" w:color="auto"/>
                                <w:left w:val="none" w:sz="0" w:space="0" w:color="auto"/>
                                <w:bottom w:val="none" w:sz="0" w:space="0" w:color="auto"/>
                                <w:right w:val="none" w:sz="0" w:space="0" w:color="auto"/>
                              </w:divBdr>
                              <w:divsChild>
                                <w:div w:id="2037189932">
                                  <w:marLeft w:val="0"/>
                                  <w:marRight w:val="0"/>
                                  <w:marTop w:val="0"/>
                                  <w:marBottom w:val="0"/>
                                  <w:divBdr>
                                    <w:top w:val="none" w:sz="0" w:space="0" w:color="auto"/>
                                    <w:left w:val="none" w:sz="0" w:space="0" w:color="auto"/>
                                    <w:bottom w:val="none" w:sz="0" w:space="0" w:color="auto"/>
                                    <w:right w:val="none" w:sz="0" w:space="0" w:color="auto"/>
                                  </w:divBdr>
                                </w:div>
                              </w:divsChild>
                            </w:div>
                            <w:div w:id="1422525515">
                              <w:marLeft w:val="0"/>
                              <w:marRight w:val="0"/>
                              <w:marTop w:val="120"/>
                              <w:marBottom w:val="0"/>
                              <w:divBdr>
                                <w:top w:val="none" w:sz="0" w:space="0" w:color="auto"/>
                                <w:left w:val="none" w:sz="0" w:space="0" w:color="auto"/>
                                <w:bottom w:val="none" w:sz="0" w:space="0" w:color="auto"/>
                                <w:right w:val="none" w:sz="0" w:space="0" w:color="auto"/>
                              </w:divBdr>
                              <w:divsChild>
                                <w:div w:id="689599038">
                                  <w:marLeft w:val="0"/>
                                  <w:marRight w:val="0"/>
                                  <w:marTop w:val="0"/>
                                  <w:marBottom w:val="0"/>
                                  <w:divBdr>
                                    <w:top w:val="none" w:sz="0" w:space="0" w:color="auto"/>
                                    <w:left w:val="none" w:sz="0" w:space="0" w:color="auto"/>
                                    <w:bottom w:val="none" w:sz="0" w:space="0" w:color="auto"/>
                                    <w:right w:val="none" w:sz="0" w:space="0" w:color="auto"/>
                                  </w:divBdr>
                                </w:div>
                              </w:divsChild>
                            </w:div>
                            <w:div w:id="602538945">
                              <w:marLeft w:val="0"/>
                              <w:marRight w:val="0"/>
                              <w:marTop w:val="120"/>
                              <w:marBottom w:val="0"/>
                              <w:divBdr>
                                <w:top w:val="none" w:sz="0" w:space="0" w:color="auto"/>
                                <w:left w:val="none" w:sz="0" w:space="0" w:color="auto"/>
                                <w:bottom w:val="none" w:sz="0" w:space="0" w:color="auto"/>
                                <w:right w:val="none" w:sz="0" w:space="0" w:color="auto"/>
                              </w:divBdr>
                              <w:divsChild>
                                <w:div w:id="942809871">
                                  <w:marLeft w:val="0"/>
                                  <w:marRight w:val="0"/>
                                  <w:marTop w:val="0"/>
                                  <w:marBottom w:val="0"/>
                                  <w:divBdr>
                                    <w:top w:val="none" w:sz="0" w:space="0" w:color="auto"/>
                                    <w:left w:val="none" w:sz="0" w:space="0" w:color="auto"/>
                                    <w:bottom w:val="none" w:sz="0" w:space="0" w:color="auto"/>
                                    <w:right w:val="none" w:sz="0" w:space="0" w:color="auto"/>
                                  </w:divBdr>
                                </w:div>
                                <w:div w:id="272519465">
                                  <w:marLeft w:val="0"/>
                                  <w:marRight w:val="0"/>
                                  <w:marTop w:val="0"/>
                                  <w:marBottom w:val="0"/>
                                  <w:divBdr>
                                    <w:top w:val="none" w:sz="0" w:space="0" w:color="auto"/>
                                    <w:left w:val="none" w:sz="0" w:space="0" w:color="auto"/>
                                    <w:bottom w:val="none" w:sz="0" w:space="0" w:color="auto"/>
                                    <w:right w:val="none" w:sz="0" w:space="0" w:color="auto"/>
                                  </w:divBdr>
                                </w:div>
                                <w:div w:id="1086849876">
                                  <w:marLeft w:val="0"/>
                                  <w:marRight w:val="0"/>
                                  <w:marTop w:val="0"/>
                                  <w:marBottom w:val="0"/>
                                  <w:divBdr>
                                    <w:top w:val="none" w:sz="0" w:space="0" w:color="auto"/>
                                    <w:left w:val="none" w:sz="0" w:space="0" w:color="auto"/>
                                    <w:bottom w:val="none" w:sz="0" w:space="0" w:color="auto"/>
                                    <w:right w:val="none" w:sz="0" w:space="0" w:color="auto"/>
                                  </w:divBdr>
                                </w:div>
                                <w:div w:id="1211727475">
                                  <w:marLeft w:val="0"/>
                                  <w:marRight w:val="0"/>
                                  <w:marTop w:val="0"/>
                                  <w:marBottom w:val="0"/>
                                  <w:divBdr>
                                    <w:top w:val="none" w:sz="0" w:space="0" w:color="auto"/>
                                    <w:left w:val="none" w:sz="0" w:space="0" w:color="auto"/>
                                    <w:bottom w:val="none" w:sz="0" w:space="0" w:color="auto"/>
                                    <w:right w:val="none" w:sz="0" w:space="0" w:color="auto"/>
                                  </w:divBdr>
                                </w:div>
                              </w:divsChild>
                            </w:div>
                            <w:div w:id="1660184156">
                              <w:marLeft w:val="0"/>
                              <w:marRight w:val="0"/>
                              <w:marTop w:val="120"/>
                              <w:marBottom w:val="0"/>
                              <w:divBdr>
                                <w:top w:val="none" w:sz="0" w:space="0" w:color="auto"/>
                                <w:left w:val="none" w:sz="0" w:space="0" w:color="auto"/>
                                <w:bottom w:val="none" w:sz="0" w:space="0" w:color="auto"/>
                                <w:right w:val="none" w:sz="0" w:space="0" w:color="auto"/>
                              </w:divBdr>
                              <w:divsChild>
                                <w:div w:id="143550354">
                                  <w:marLeft w:val="0"/>
                                  <w:marRight w:val="0"/>
                                  <w:marTop w:val="0"/>
                                  <w:marBottom w:val="0"/>
                                  <w:divBdr>
                                    <w:top w:val="none" w:sz="0" w:space="0" w:color="auto"/>
                                    <w:left w:val="none" w:sz="0" w:space="0" w:color="auto"/>
                                    <w:bottom w:val="none" w:sz="0" w:space="0" w:color="auto"/>
                                    <w:right w:val="none" w:sz="0" w:space="0" w:color="auto"/>
                                  </w:divBdr>
                                </w:div>
                              </w:divsChild>
                            </w:div>
                            <w:div w:id="1397508595">
                              <w:marLeft w:val="0"/>
                              <w:marRight w:val="0"/>
                              <w:marTop w:val="120"/>
                              <w:marBottom w:val="0"/>
                              <w:divBdr>
                                <w:top w:val="none" w:sz="0" w:space="0" w:color="auto"/>
                                <w:left w:val="none" w:sz="0" w:space="0" w:color="auto"/>
                                <w:bottom w:val="none" w:sz="0" w:space="0" w:color="auto"/>
                                <w:right w:val="none" w:sz="0" w:space="0" w:color="auto"/>
                              </w:divBdr>
                              <w:divsChild>
                                <w:div w:id="1982997789">
                                  <w:marLeft w:val="0"/>
                                  <w:marRight w:val="0"/>
                                  <w:marTop w:val="0"/>
                                  <w:marBottom w:val="0"/>
                                  <w:divBdr>
                                    <w:top w:val="none" w:sz="0" w:space="0" w:color="auto"/>
                                    <w:left w:val="none" w:sz="0" w:space="0" w:color="auto"/>
                                    <w:bottom w:val="none" w:sz="0" w:space="0" w:color="auto"/>
                                    <w:right w:val="none" w:sz="0" w:space="0" w:color="auto"/>
                                  </w:divBdr>
                                </w:div>
                              </w:divsChild>
                            </w:div>
                            <w:div w:id="216823349">
                              <w:marLeft w:val="0"/>
                              <w:marRight w:val="0"/>
                              <w:marTop w:val="120"/>
                              <w:marBottom w:val="0"/>
                              <w:divBdr>
                                <w:top w:val="none" w:sz="0" w:space="0" w:color="auto"/>
                                <w:left w:val="none" w:sz="0" w:space="0" w:color="auto"/>
                                <w:bottom w:val="none" w:sz="0" w:space="0" w:color="auto"/>
                                <w:right w:val="none" w:sz="0" w:space="0" w:color="auto"/>
                              </w:divBdr>
                              <w:divsChild>
                                <w:div w:id="3021449">
                                  <w:marLeft w:val="0"/>
                                  <w:marRight w:val="0"/>
                                  <w:marTop w:val="0"/>
                                  <w:marBottom w:val="0"/>
                                  <w:divBdr>
                                    <w:top w:val="none" w:sz="0" w:space="0" w:color="auto"/>
                                    <w:left w:val="none" w:sz="0" w:space="0" w:color="auto"/>
                                    <w:bottom w:val="none" w:sz="0" w:space="0" w:color="auto"/>
                                    <w:right w:val="none" w:sz="0" w:space="0" w:color="auto"/>
                                  </w:divBdr>
                                </w:div>
                              </w:divsChild>
                            </w:div>
                            <w:div w:id="1405838125">
                              <w:marLeft w:val="0"/>
                              <w:marRight w:val="0"/>
                              <w:marTop w:val="120"/>
                              <w:marBottom w:val="0"/>
                              <w:divBdr>
                                <w:top w:val="none" w:sz="0" w:space="0" w:color="auto"/>
                                <w:left w:val="none" w:sz="0" w:space="0" w:color="auto"/>
                                <w:bottom w:val="none" w:sz="0" w:space="0" w:color="auto"/>
                                <w:right w:val="none" w:sz="0" w:space="0" w:color="auto"/>
                              </w:divBdr>
                              <w:divsChild>
                                <w:div w:id="1865709949">
                                  <w:marLeft w:val="0"/>
                                  <w:marRight w:val="0"/>
                                  <w:marTop w:val="0"/>
                                  <w:marBottom w:val="0"/>
                                  <w:divBdr>
                                    <w:top w:val="none" w:sz="0" w:space="0" w:color="auto"/>
                                    <w:left w:val="none" w:sz="0" w:space="0" w:color="auto"/>
                                    <w:bottom w:val="none" w:sz="0" w:space="0" w:color="auto"/>
                                    <w:right w:val="none" w:sz="0" w:space="0" w:color="auto"/>
                                  </w:divBdr>
                                </w:div>
                              </w:divsChild>
                            </w:div>
                            <w:div w:id="590701123">
                              <w:marLeft w:val="0"/>
                              <w:marRight w:val="0"/>
                              <w:marTop w:val="120"/>
                              <w:marBottom w:val="0"/>
                              <w:divBdr>
                                <w:top w:val="none" w:sz="0" w:space="0" w:color="auto"/>
                                <w:left w:val="none" w:sz="0" w:space="0" w:color="auto"/>
                                <w:bottom w:val="none" w:sz="0" w:space="0" w:color="auto"/>
                                <w:right w:val="none" w:sz="0" w:space="0" w:color="auto"/>
                              </w:divBdr>
                              <w:divsChild>
                                <w:div w:id="1775858820">
                                  <w:marLeft w:val="0"/>
                                  <w:marRight w:val="0"/>
                                  <w:marTop w:val="0"/>
                                  <w:marBottom w:val="0"/>
                                  <w:divBdr>
                                    <w:top w:val="none" w:sz="0" w:space="0" w:color="auto"/>
                                    <w:left w:val="none" w:sz="0" w:space="0" w:color="auto"/>
                                    <w:bottom w:val="none" w:sz="0" w:space="0" w:color="auto"/>
                                    <w:right w:val="none" w:sz="0" w:space="0" w:color="auto"/>
                                  </w:divBdr>
                                </w:div>
                              </w:divsChild>
                            </w:div>
                            <w:div w:id="1576277624">
                              <w:marLeft w:val="0"/>
                              <w:marRight w:val="0"/>
                              <w:marTop w:val="120"/>
                              <w:marBottom w:val="0"/>
                              <w:divBdr>
                                <w:top w:val="none" w:sz="0" w:space="0" w:color="auto"/>
                                <w:left w:val="none" w:sz="0" w:space="0" w:color="auto"/>
                                <w:bottom w:val="none" w:sz="0" w:space="0" w:color="auto"/>
                                <w:right w:val="none" w:sz="0" w:space="0" w:color="auto"/>
                              </w:divBdr>
                              <w:divsChild>
                                <w:div w:id="1326593557">
                                  <w:marLeft w:val="0"/>
                                  <w:marRight w:val="0"/>
                                  <w:marTop w:val="0"/>
                                  <w:marBottom w:val="0"/>
                                  <w:divBdr>
                                    <w:top w:val="none" w:sz="0" w:space="0" w:color="auto"/>
                                    <w:left w:val="none" w:sz="0" w:space="0" w:color="auto"/>
                                    <w:bottom w:val="none" w:sz="0" w:space="0" w:color="auto"/>
                                    <w:right w:val="none" w:sz="0" w:space="0" w:color="auto"/>
                                  </w:divBdr>
                                </w:div>
                                <w:div w:id="1386370830">
                                  <w:marLeft w:val="0"/>
                                  <w:marRight w:val="0"/>
                                  <w:marTop w:val="0"/>
                                  <w:marBottom w:val="0"/>
                                  <w:divBdr>
                                    <w:top w:val="none" w:sz="0" w:space="0" w:color="auto"/>
                                    <w:left w:val="none" w:sz="0" w:space="0" w:color="auto"/>
                                    <w:bottom w:val="none" w:sz="0" w:space="0" w:color="auto"/>
                                    <w:right w:val="none" w:sz="0" w:space="0" w:color="auto"/>
                                  </w:divBdr>
                                </w:div>
                                <w:div w:id="1337922657">
                                  <w:marLeft w:val="0"/>
                                  <w:marRight w:val="0"/>
                                  <w:marTop w:val="0"/>
                                  <w:marBottom w:val="0"/>
                                  <w:divBdr>
                                    <w:top w:val="none" w:sz="0" w:space="0" w:color="auto"/>
                                    <w:left w:val="none" w:sz="0" w:space="0" w:color="auto"/>
                                    <w:bottom w:val="none" w:sz="0" w:space="0" w:color="auto"/>
                                    <w:right w:val="none" w:sz="0" w:space="0" w:color="auto"/>
                                  </w:divBdr>
                                </w:div>
                              </w:divsChild>
                            </w:div>
                            <w:div w:id="1551259407">
                              <w:marLeft w:val="0"/>
                              <w:marRight w:val="0"/>
                              <w:marTop w:val="120"/>
                              <w:marBottom w:val="0"/>
                              <w:divBdr>
                                <w:top w:val="none" w:sz="0" w:space="0" w:color="auto"/>
                                <w:left w:val="none" w:sz="0" w:space="0" w:color="auto"/>
                                <w:bottom w:val="none" w:sz="0" w:space="0" w:color="auto"/>
                                <w:right w:val="none" w:sz="0" w:space="0" w:color="auto"/>
                              </w:divBdr>
                              <w:divsChild>
                                <w:div w:id="315307960">
                                  <w:marLeft w:val="0"/>
                                  <w:marRight w:val="0"/>
                                  <w:marTop w:val="0"/>
                                  <w:marBottom w:val="0"/>
                                  <w:divBdr>
                                    <w:top w:val="none" w:sz="0" w:space="0" w:color="auto"/>
                                    <w:left w:val="none" w:sz="0" w:space="0" w:color="auto"/>
                                    <w:bottom w:val="none" w:sz="0" w:space="0" w:color="auto"/>
                                    <w:right w:val="none" w:sz="0" w:space="0" w:color="auto"/>
                                  </w:divBdr>
                                </w:div>
                                <w:div w:id="434204741">
                                  <w:marLeft w:val="0"/>
                                  <w:marRight w:val="0"/>
                                  <w:marTop w:val="0"/>
                                  <w:marBottom w:val="0"/>
                                  <w:divBdr>
                                    <w:top w:val="none" w:sz="0" w:space="0" w:color="auto"/>
                                    <w:left w:val="none" w:sz="0" w:space="0" w:color="auto"/>
                                    <w:bottom w:val="none" w:sz="0" w:space="0" w:color="auto"/>
                                    <w:right w:val="none" w:sz="0" w:space="0" w:color="auto"/>
                                  </w:divBdr>
                                </w:div>
                                <w:div w:id="786267857">
                                  <w:marLeft w:val="0"/>
                                  <w:marRight w:val="0"/>
                                  <w:marTop w:val="0"/>
                                  <w:marBottom w:val="0"/>
                                  <w:divBdr>
                                    <w:top w:val="none" w:sz="0" w:space="0" w:color="auto"/>
                                    <w:left w:val="none" w:sz="0" w:space="0" w:color="auto"/>
                                    <w:bottom w:val="none" w:sz="0" w:space="0" w:color="auto"/>
                                    <w:right w:val="none" w:sz="0" w:space="0" w:color="auto"/>
                                  </w:divBdr>
                                </w:div>
                                <w:div w:id="931938895">
                                  <w:marLeft w:val="0"/>
                                  <w:marRight w:val="0"/>
                                  <w:marTop w:val="0"/>
                                  <w:marBottom w:val="0"/>
                                  <w:divBdr>
                                    <w:top w:val="none" w:sz="0" w:space="0" w:color="auto"/>
                                    <w:left w:val="none" w:sz="0" w:space="0" w:color="auto"/>
                                    <w:bottom w:val="none" w:sz="0" w:space="0" w:color="auto"/>
                                    <w:right w:val="none" w:sz="0" w:space="0" w:color="auto"/>
                                  </w:divBdr>
                                </w:div>
                              </w:divsChild>
                            </w:div>
                            <w:div w:id="1908224397">
                              <w:marLeft w:val="0"/>
                              <w:marRight w:val="0"/>
                              <w:marTop w:val="120"/>
                              <w:marBottom w:val="0"/>
                              <w:divBdr>
                                <w:top w:val="none" w:sz="0" w:space="0" w:color="auto"/>
                                <w:left w:val="none" w:sz="0" w:space="0" w:color="auto"/>
                                <w:bottom w:val="none" w:sz="0" w:space="0" w:color="auto"/>
                                <w:right w:val="none" w:sz="0" w:space="0" w:color="auto"/>
                              </w:divBdr>
                              <w:divsChild>
                                <w:div w:id="1837761489">
                                  <w:marLeft w:val="0"/>
                                  <w:marRight w:val="0"/>
                                  <w:marTop w:val="0"/>
                                  <w:marBottom w:val="0"/>
                                  <w:divBdr>
                                    <w:top w:val="none" w:sz="0" w:space="0" w:color="auto"/>
                                    <w:left w:val="none" w:sz="0" w:space="0" w:color="auto"/>
                                    <w:bottom w:val="none" w:sz="0" w:space="0" w:color="auto"/>
                                    <w:right w:val="none" w:sz="0" w:space="0" w:color="auto"/>
                                  </w:divBdr>
                                </w:div>
                                <w:div w:id="19265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groups/k66humg/posts/3046828818863613/?__cft__%5b0%5d=AZVCroUqLVDpwlEd8boamnn74BGyWVwxuLOK42BNPFTg9sb-fJ3KLhT0nJfFT0T1ItcMx_yFG-_LKD1mlwt-nWpbdmIC438VuklVkkHIQ8k46dNXuyan0oP_-mv_jZI-0c6vBiOY01nypzZ3LvLTqDTIs5qu5hT9pdVn0vtvQPFk2qJQBjr2dRexyrpxSOAoLL4&amp;__tn__=%2CO%2CP-y-R"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k66humg/?__cft__%5b0%5d=AZVCroUqLVDpwlEd8boamnn74BGyWVwxuLOK42BNPFTg9sb-fJ3KLhT0nJfFT0T1ItcMx_yFG-_LKD1mlwt-nWpbdmIC438VuklVkkHIQ8k46dNXuyan0oP_-mv_jZI-0c6vBiOY01nypzZ3LvLTqDTIs5qu5hT9pdVn0vtvQPFk2qJQBjr2dRexyrpxSOAoLL4&amp;__tn__=-UC%2CP-y-R" TargetMode="External"/><Relationship Id="rId11" Type="http://schemas.openxmlformats.org/officeDocument/2006/relationships/customXml" Target="../customXml/item2.xml"/><Relationship Id="rId5" Type="http://schemas.openxmlformats.org/officeDocument/2006/relationships/hyperlink" Target="https://www.facebook.com/groups/2860457570834073/user/100013703500702/?__cft__%5b0%5d=AZVCroUqLVDpwlEd8boamnn74BGyWVwxuLOK42BNPFTg9sb-fJ3KLhT0nJfFT0T1ItcMx_yFG-_LKD1mlwt-nWpbdmIC438VuklVkkHIQ8k46dNXuyan0oP_-mv_jZI-0c6vBiOY01nypzZ3LvLTqDTIs5qu5hT9pdVn0vtvQPFk2qJQBjr2dRexyrpxSOAoLL4&amp;__tn__=-UC%2CP-y-R" TargetMode="External"/><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019025-21F3-4C18-BA01-67C191FEBB25}"/>
</file>

<file path=customXml/itemProps2.xml><?xml version="1.0" encoding="utf-8"?>
<ds:datastoreItem xmlns:ds="http://schemas.openxmlformats.org/officeDocument/2006/customXml" ds:itemID="{E23D2F2A-22C9-4179-ADB7-AAF56F3D12EC}"/>
</file>

<file path=customXml/itemProps3.xml><?xml version="1.0" encoding="utf-8"?>
<ds:datastoreItem xmlns:ds="http://schemas.openxmlformats.org/officeDocument/2006/customXml" ds:itemID="{04CA1913-5B45-4715-9DA6-95F75354B933}"/>
</file>

<file path=docProps/app.xml><?xml version="1.0" encoding="utf-8"?>
<Properties xmlns="http://schemas.openxmlformats.org/officeDocument/2006/extended-properties" xmlns:vt="http://schemas.openxmlformats.org/officeDocument/2006/docPropsVTypes">
  <Template>Normal.dotm</Template>
  <TotalTime>8</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T480s</dc:creator>
  <cp:keywords/>
  <dc:description/>
  <cp:lastModifiedBy>T480s</cp:lastModifiedBy>
  <cp:revision>5</cp:revision>
  <dcterms:created xsi:type="dcterms:W3CDTF">2021-12-26T12:41:00Z</dcterms:created>
  <dcterms:modified xsi:type="dcterms:W3CDTF">2021-12-26T13:01:00Z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